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40" w:type="dxa"/>
        <w:tblLayout w:type="fixed"/>
        <w:tblLook w:val="04A0" w:firstRow="1" w:lastRow="0" w:firstColumn="1" w:lastColumn="0" w:noHBand="0" w:noVBand="1"/>
      </w:tblPr>
      <w:tblGrid>
        <w:gridCol w:w="5326"/>
        <w:gridCol w:w="4678"/>
      </w:tblGrid>
      <w:tr w:rsidR="008960D1" w:rsidTr="00F35148">
        <w:trPr>
          <w:trHeight w:val="3207"/>
        </w:trPr>
        <w:tc>
          <w:tcPr>
            <w:tcW w:w="5326" w:type="dxa"/>
          </w:tcPr>
          <w:p w:rsidR="008960D1" w:rsidRDefault="008960D1" w:rsidP="00F35148">
            <w:pPr>
              <w:keepNext/>
              <w:spacing w:after="0" w:line="240" w:lineRule="auto"/>
              <w:ind w:left="540" w:right="-276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СВЕРДЛОВСКАЯ ОБЛАСТЬ      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  МУНИЦИПАЛЬНЫЙ ОТДЕЛ</w:t>
            </w:r>
          </w:p>
          <w:p w:rsidR="008960D1" w:rsidRDefault="008960D1" w:rsidP="00F35148">
            <w:pPr>
              <w:keepNext/>
              <w:spacing w:after="0" w:line="240" w:lineRule="auto"/>
              <w:ind w:left="540" w:right="-276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УПРАВЛЕНИЯ ОБРАЗОВАНИЕМ</w:t>
            </w:r>
          </w:p>
          <w:p w:rsidR="008960D1" w:rsidRDefault="008960D1" w:rsidP="00F35148">
            <w:pPr>
              <w:keepNext/>
              <w:spacing w:after="0" w:line="240" w:lineRule="auto"/>
              <w:ind w:left="540" w:right="-276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МУНИЦИПАЛЬНОГО ОБРАЗОВАНИЯ</w:t>
            </w:r>
          </w:p>
          <w:p w:rsidR="008960D1" w:rsidRDefault="008960D1" w:rsidP="00F35148">
            <w:pPr>
              <w:spacing w:after="0" w:line="240" w:lineRule="auto"/>
              <w:ind w:left="540" w:right="-27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КРАСНОУФИМСКИЙ ОКРУГ</w:t>
            </w:r>
          </w:p>
          <w:p w:rsidR="008960D1" w:rsidRDefault="008960D1" w:rsidP="00F35148">
            <w:pPr>
              <w:spacing w:after="0" w:line="240" w:lineRule="auto"/>
              <w:ind w:left="540" w:right="-27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623300 Свердловская область</w:t>
            </w:r>
          </w:p>
          <w:p w:rsidR="008960D1" w:rsidRDefault="008960D1" w:rsidP="00F35148">
            <w:pPr>
              <w:spacing w:after="0" w:line="240" w:lineRule="auto"/>
              <w:ind w:left="540" w:right="-27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 Красноуфимск, ул. Куйбышева,13</w:t>
            </w:r>
          </w:p>
          <w:p w:rsidR="008960D1" w:rsidRDefault="008960D1" w:rsidP="00F35148">
            <w:pPr>
              <w:spacing w:after="0" w:line="240" w:lineRule="auto"/>
              <w:ind w:left="540" w:right="-27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тел. 2-14-68;  </w:t>
            </w:r>
            <w:hyperlink r:id="rId5" w:history="1">
              <w:r>
                <w:rPr>
                  <w:rStyle w:val="a3"/>
                  <w:rFonts w:ascii="Times New Roman" w:hAnsi="Times New Roman"/>
                  <w:iCs/>
                  <w:color w:val="000000"/>
                  <w:sz w:val="24"/>
                  <w:szCs w:val="24"/>
                </w:rPr>
                <w:t>mouo-kruf@mail.ru</w:t>
              </w:r>
            </w:hyperlink>
          </w:p>
          <w:p w:rsidR="008960D1" w:rsidRDefault="008960D1" w:rsidP="00F35148">
            <w:pPr>
              <w:spacing w:after="0" w:line="240" w:lineRule="auto"/>
              <w:ind w:left="540" w:right="-27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  6645002836</w:t>
            </w:r>
          </w:p>
          <w:p w:rsidR="008960D1" w:rsidRDefault="008960D1" w:rsidP="00F35148">
            <w:pPr>
              <w:spacing w:after="0" w:line="240" w:lineRule="auto"/>
              <w:ind w:left="540" w:right="-27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КПП  6619011001</w:t>
            </w:r>
          </w:p>
          <w:p w:rsidR="008960D1" w:rsidRDefault="008960D1" w:rsidP="00F35148">
            <w:pPr>
              <w:spacing w:after="0"/>
              <w:ind w:left="540" w:right="-27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ОКПО 02116379</w:t>
            </w:r>
          </w:p>
          <w:p w:rsidR="008960D1" w:rsidRDefault="008960D1" w:rsidP="00F35148">
            <w:pPr>
              <w:spacing w:after="0"/>
              <w:ind w:left="540" w:right="-27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Исх. №</w:t>
            </w:r>
            <w:r w:rsidR="00C849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44</w:t>
            </w:r>
            <w:bookmarkStart w:id="0" w:name="_GoBack"/>
            <w:bookmarkEnd w:id="0"/>
            <w:r w:rsidR="00980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29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80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980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8960D1" w:rsidRDefault="008960D1" w:rsidP="00F35148">
            <w:pPr>
              <w:spacing w:after="0"/>
              <w:ind w:left="540" w:right="-276" w:hanging="54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8960D1" w:rsidRPr="00283CEC" w:rsidRDefault="008960D1" w:rsidP="009803C7">
            <w:pPr>
              <w:spacing w:after="0" w:line="240" w:lineRule="auto"/>
              <w:ind w:left="540" w:right="-2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  проведении        </w:t>
            </w:r>
            <w:r w:rsidR="00980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месячника антинаркотической направленности</w:t>
            </w:r>
          </w:p>
        </w:tc>
        <w:tc>
          <w:tcPr>
            <w:tcW w:w="4678" w:type="dxa"/>
            <w:hideMark/>
          </w:tcPr>
          <w:p w:rsidR="008960D1" w:rsidRDefault="008960D1" w:rsidP="00F35148">
            <w:pPr>
              <w:spacing w:after="0"/>
              <w:ind w:left="141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</w:tbl>
    <w:p w:rsidR="00F657D1" w:rsidRDefault="00F657D1">
      <w:pPr>
        <w:rPr>
          <w:rFonts w:ascii="Times New Roman" w:hAnsi="Times New Roman" w:cs="Times New Roman"/>
          <w:sz w:val="24"/>
          <w:szCs w:val="24"/>
        </w:rPr>
      </w:pPr>
    </w:p>
    <w:p w:rsidR="008960D1" w:rsidRDefault="008960D1" w:rsidP="008960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0D1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9803C7" w:rsidRDefault="009803C7" w:rsidP="00980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 исполнение п. 11.2 протокола заседания антинаркотической комиссии Свердловской области от 24.11.2020 № 4 для утверждения плана проведения месячника  антинаркотической направленности и популяризации здорового образа жизни на территории МО Красноуфимский округ в 2021 году, просим заполнить </w:t>
      </w:r>
      <w:r w:rsidR="003935F2">
        <w:rPr>
          <w:rFonts w:ascii="Times New Roman" w:hAnsi="Times New Roman" w:cs="Times New Roman"/>
          <w:sz w:val="24"/>
          <w:szCs w:val="24"/>
        </w:rPr>
        <w:t xml:space="preserve">таблицу по ссылке: </w:t>
      </w:r>
      <w:r w:rsidR="003935F2" w:rsidRPr="003935F2">
        <w:rPr>
          <w:rFonts w:ascii="Times New Roman" w:hAnsi="Times New Roman" w:cs="Times New Roman"/>
          <w:sz w:val="24"/>
          <w:szCs w:val="24"/>
        </w:rPr>
        <w:t>https://docs.google.com/spreadsheets/d/102BX9bb8DNupLgThDn3vXaWWpwX11NaOSdQll7lZ9jg/edit?usp=sharing</w:t>
      </w:r>
      <w:r w:rsidR="003935F2">
        <w:rPr>
          <w:rFonts w:ascii="Times New Roman" w:hAnsi="Times New Roman" w:cs="Times New Roman"/>
          <w:sz w:val="24"/>
          <w:szCs w:val="24"/>
        </w:rPr>
        <w:t xml:space="preserve"> в срок до 01.02.2021 года.</w:t>
      </w:r>
      <w:proofErr w:type="gramEnd"/>
    </w:p>
    <w:p w:rsidR="00963713" w:rsidRDefault="00963713" w:rsidP="008960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3713" w:rsidRDefault="00963713" w:rsidP="009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МОУО</w:t>
      </w:r>
    </w:p>
    <w:p w:rsidR="008960D1" w:rsidRDefault="00963713" w:rsidP="009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Красноуфимский округ                             </w:t>
      </w:r>
      <w:r w:rsidR="008E2F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Н.А.</w:t>
      </w:r>
      <w:r w:rsidR="008E2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Гибадуллина</w:t>
      </w:r>
      <w:proofErr w:type="spellEnd"/>
      <w:r w:rsidR="0089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713" w:rsidRDefault="00963713" w:rsidP="009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713" w:rsidRDefault="00963713" w:rsidP="009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713" w:rsidRDefault="00963713" w:rsidP="009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713" w:rsidRDefault="00963713" w:rsidP="009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713" w:rsidRDefault="00963713" w:rsidP="009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713" w:rsidRDefault="00963713" w:rsidP="009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713" w:rsidRPr="00963713" w:rsidRDefault="00963713" w:rsidP="00963713">
      <w:pPr>
        <w:jc w:val="both"/>
        <w:rPr>
          <w:rFonts w:ascii="Times New Roman" w:hAnsi="Times New Roman" w:cs="Times New Roman"/>
          <w:sz w:val="16"/>
          <w:szCs w:val="16"/>
        </w:rPr>
      </w:pPr>
      <w:r w:rsidRPr="00963713">
        <w:rPr>
          <w:rFonts w:ascii="Times New Roman" w:hAnsi="Times New Roman" w:cs="Times New Roman"/>
          <w:sz w:val="16"/>
          <w:szCs w:val="16"/>
        </w:rPr>
        <w:t xml:space="preserve">Исп.: </w:t>
      </w:r>
      <w:r w:rsidR="00E75CBF">
        <w:rPr>
          <w:rFonts w:ascii="Times New Roman" w:hAnsi="Times New Roman" w:cs="Times New Roman"/>
          <w:sz w:val="16"/>
          <w:szCs w:val="16"/>
        </w:rPr>
        <w:t xml:space="preserve">С.И. </w:t>
      </w:r>
      <w:proofErr w:type="spellStart"/>
      <w:r w:rsidR="00E75CBF">
        <w:rPr>
          <w:rFonts w:ascii="Times New Roman" w:hAnsi="Times New Roman" w:cs="Times New Roman"/>
          <w:sz w:val="16"/>
          <w:szCs w:val="16"/>
        </w:rPr>
        <w:t>Акиев</w:t>
      </w:r>
      <w:proofErr w:type="spellEnd"/>
      <w:r w:rsidRPr="00963713">
        <w:rPr>
          <w:rFonts w:ascii="Times New Roman" w:hAnsi="Times New Roman" w:cs="Times New Roman"/>
          <w:sz w:val="16"/>
          <w:szCs w:val="16"/>
        </w:rPr>
        <w:t>,  2-23-19</w:t>
      </w:r>
    </w:p>
    <w:sectPr w:rsidR="00963713" w:rsidRPr="0096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60D1"/>
    <w:rsid w:val="003935F2"/>
    <w:rsid w:val="008960D1"/>
    <w:rsid w:val="008E2F52"/>
    <w:rsid w:val="00963713"/>
    <w:rsid w:val="009803C7"/>
    <w:rsid w:val="00B56906"/>
    <w:rsid w:val="00C84901"/>
    <w:rsid w:val="00E75CBF"/>
    <w:rsid w:val="00F6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gi-bin/msg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Сергеевна</dc:creator>
  <cp:keywords/>
  <dc:description/>
  <cp:lastModifiedBy>user</cp:lastModifiedBy>
  <cp:revision>6</cp:revision>
  <cp:lastPrinted>2021-01-29T08:49:00Z</cp:lastPrinted>
  <dcterms:created xsi:type="dcterms:W3CDTF">2020-12-29T11:11:00Z</dcterms:created>
  <dcterms:modified xsi:type="dcterms:W3CDTF">2021-01-29T08:55:00Z</dcterms:modified>
</cp:coreProperties>
</file>