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Рахмангуловская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450" w:rsidRDefault="00DD5450" w:rsidP="00DD545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184"/>
        <w:gridCol w:w="2735"/>
        <w:gridCol w:w="3186"/>
      </w:tblGrid>
      <w:tr w:rsidR="00DD5450" w:rsidTr="005E3456">
        <w:tc>
          <w:tcPr>
            <w:tcW w:w="3686" w:type="dxa"/>
            <w:hideMark/>
          </w:tcPr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психолого-педагогическим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консилиумом</w:t>
            </w:r>
          </w:p>
          <w:p w:rsidR="00DD5450" w:rsidRPr="006937F1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7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 2 сентября 2024</w:t>
            </w:r>
            <w:r w:rsidRPr="006937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6937F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</w:tcPr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Н.А.Пупышев</w:t>
            </w:r>
            <w:proofErr w:type="spellEnd"/>
          </w:p>
          <w:p w:rsidR="00DD5450" w:rsidRPr="00BE6B54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№290-а</w:t>
            </w:r>
          </w:p>
          <w:p w:rsidR="00DD5450" w:rsidRPr="00BE6B54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 августа 2024</w:t>
            </w:r>
            <w:r w:rsidRPr="00BE6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D5450" w:rsidRDefault="00DD5450" w:rsidP="005E34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450" w:rsidRDefault="00DD5450" w:rsidP="00DD5450">
      <w:pPr>
        <w:widowControl w:val="0"/>
        <w:autoSpaceDE w:val="0"/>
        <w:autoSpaceDN w:val="0"/>
        <w:adjustRightInd w:val="0"/>
        <w:rPr>
          <w:rFonts w:ascii="Times New Roman" w:eastAsia="Batang" w:hAnsi="Times New Roman" w:cs="Times New Roman"/>
          <w:lang w:eastAsia="ko-KR"/>
        </w:rPr>
      </w:pPr>
    </w:p>
    <w:p w:rsidR="00DD5450" w:rsidRPr="004C418D" w:rsidRDefault="00DD5450" w:rsidP="00DD545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психолого-педагогического</w:t>
      </w:r>
    </w:p>
    <w:p w:rsidR="00DD5450" w:rsidRPr="004C418D" w:rsidRDefault="00DD5450" w:rsidP="00DD54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сопровождения обучающихся</w:t>
      </w:r>
      <w:bookmarkEnd w:id="0"/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Правовая документация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В основу программы психолого-педагогического сопровождения обучающихся МАОУ «</w:t>
      </w:r>
      <w:proofErr w:type="spell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Рахмангуловская</w:t>
      </w:r>
      <w:proofErr w:type="spell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СОШ» положены следующие документы:</w:t>
      </w:r>
    </w:p>
    <w:p w:rsidR="00DD5450" w:rsidRPr="004C418D" w:rsidRDefault="00DD5450" w:rsidP="00DD545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DD5450" w:rsidRPr="004C418D" w:rsidRDefault="00DD5450" w:rsidP="00DD545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D5450" w:rsidRPr="004C418D" w:rsidRDefault="00DD5450" w:rsidP="00DD545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</w:t>
      </w:r>
      <w:proofErr w:type="spell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России от 09.09.2019 № Р-93 «Об утверждении примерного Положения о психолого-педагогическом консилиуме образовательной организации»;</w:t>
      </w:r>
    </w:p>
    <w:p w:rsidR="00DD5450" w:rsidRPr="004C418D" w:rsidRDefault="00DD5450" w:rsidP="00DD545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</w:t>
      </w:r>
      <w:proofErr w:type="spell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России от 06.08.2020 № 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DD5450" w:rsidRPr="004C418D" w:rsidRDefault="00DD5450" w:rsidP="00DD545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России от 13.01.2016 № ВК-15/07 «О направлении методических рекомендаций по реализации моделей раннего выявления отклонений и комплексного сопровождения с целью коррекции первых признаков отклонений в развитии детей».</w:t>
      </w:r>
    </w:p>
    <w:p w:rsidR="00DD5450" w:rsidRPr="004C418D" w:rsidRDefault="00DD5450" w:rsidP="00DD54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Психолого-педагогическое сопровождение рассматривается как систематическая деятельность педагогов-психологов, учителей-логопедов, учителя-дефектолога, социального педагога, классных руководителей, направленная на создание оптимальных условий обучения, развития, социализации и адаптации обучающихся.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Цель программы психолого-педагогического сопровождения </w:t>
      </w:r>
      <w:proofErr w:type="gram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обучающихся :</w:t>
      </w:r>
      <w:proofErr w:type="gram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личностного развития, обучения и воспитания обучающихся в рамках образовательного процесса.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Задачи психолого-педагогического сопровождения обучающихся:</w:t>
      </w:r>
    </w:p>
    <w:p w:rsidR="00DD5450" w:rsidRPr="004C418D" w:rsidRDefault="00DD5450" w:rsidP="00DD54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содействие полноценному личностному и интеллектуальному развитию обучающихся,</w:t>
      </w:r>
    </w:p>
    <w:p w:rsidR="00DD5450" w:rsidRPr="004C418D" w:rsidRDefault="00DD5450" w:rsidP="00DD54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создание комфортной среды для всех участников образовательного процесса;</w:t>
      </w:r>
    </w:p>
    <w:p w:rsidR="00DD5450" w:rsidRPr="004C418D" w:rsidRDefault="00DD5450" w:rsidP="00DD54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проведение профилактической работы по предотвращению возникновения проблем развития ребенка;</w:t>
      </w:r>
    </w:p>
    <w:p w:rsidR="00DD5450" w:rsidRPr="004C418D" w:rsidRDefault="00DD5450" w:rsidP="00DD54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содействие в решении актуальных задач развития, обучения, социализации, в том числе в преодолении учебных трудностей, трудностей с выбором образовательного и профессионального маршрута, нарушений эмоционально-волевой сферы, проблем взаимоотношений со сверстниками, учителями, родителями;</w:t>
      </w:r>
    </w:p>
    <w:p w:rsidR="00DD5450" w:rsidRPr="004C418D" w:rsidRDefault="00DD5450" w:rsidP="00DD545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повышение психолого-педагогической компетентности всех участников образовательного процесса.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Формы психолого-педагогического сопровождения: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профилактика;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диагностика;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консультирование;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коррекционная работа;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развивающая работа;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просвещение;</w:t>
      </w:r>
    </w:p>
    <w:p w:rsidR="00DD5450" w:rsidRPr="004C418D" w:rsidRDefault="00DD5450" w:rsidP="00DD5450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экспертиза.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На основе результатов проведенных диагностических исследований выстраиваются приоритетные направления работы, изучается результативность используемых программ, проектов и корректировка их в дальнейшем.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Использование результатов диагностической работы способствует оказанию поддержки и помощи ребенку в решении задач развития, обучения, воспитания, социализации.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Диагностическая работа позволяет в первую очередь ориентироваться на развитие обучающихся, учет их особенностей и всестороннее раскрытие их интеллектуального и личностного потенциала.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психолого-педагогической и иной специальной диагностики и, следовательно, предполагает построение системы психолого-педагогического сопровождения образовательного процесса.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Профилактическая работа предполагает проведение мероприятий с родителями и педагогами по преодолению конфликтных ситуаций в образовательной среде, профилактике суицидального поведения и наркомании, созданию благоприятного психологического климата в семье и установлению благоприятных детско-родительских отношений.</w:t>
      </w:r>
    </w:p>
    <w:p w:rsidR="00DD5450" w:rsidRPr="004C418D" w:rsidRDefault="00DD5450" w:rsidP="00DD54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Психологическое сопровождение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Решение задач психолого-педагогического сопровождения обучающихся не может быть ограничено областью непосредственного взаимодействия психолога с ребенком. Оно </w:t>
      </w:r>
      <w:r w:rsidRPr="004C41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требует также организации работы с педагогами и родителями как участникам образовательного процесса.</w:t>
      </w:r>
    </w:p>
    <w:p w:rsidR="00DD5450" w:rsidRPr="004C418D" w:rsidRDefault="00DD5450" w:rsidP="00DD545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 в рамках психологического сопровождения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9"/>
        <w:gridCol w:w="3039"/>
        <w:gridCol w:w="4691"/>
      </w:tblGrid>
      <w:tr w:rsidR="00DD5450" w:rsidRPr="004C418D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D5450" w:rsidRPr="006C44E6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Самореализация, самоопределение, коррекция взаимоотношений, 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 формированию регулятивных, коммуникативных, познавательных компетентностей.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учащихся группы риска (методом мониторинга), сопровождение одаренных учащихся, находящихся под опекой, и организация индивидуальной или групповой коррекционно-развивающей работы.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учащихся (помощь в решении проблем).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работа. Большое внимание при сопровождении учащихся к социально-профессиональному самоопределению уделяется индивидуальным консультациям по выбору профиля, с учетом возрастных особенностей учащихся, проведение элективных курсов «Твоя профессиональная карьера» в 9-х классах, проведение групповых занятий по профориентации учащихся (тренинги, деловые игры, профессиональные пробы).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учащихся в рамках подготовки и сдачи государственной итоговой аттестации</w:t>
            </w:r>
          </w:p>
        </w:tc>
      </w:tr>
      <w:tr w:rsidR="00DD5450" w:rsidRPr="006C44E6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работа, информация по вопросам личностного роста.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психологической атмосферы в педагогическом коллективе. Проведение диагностических мероприятий.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психологической компетентности.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профессионального выгорания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работа. Установление психологически грамотной, развивающей системы взаимоотношений со школьниками, основанной на взаимопонимании и взаимном восприятии друг друга.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совершенствования учебно-воспитательного процесса (сопровождение индивидуальных образовательных траекторий).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семинаров, практических занятий, лекций</w:t>
            </w:r>
          </w:p>
        </w:tc>
      </w:tr>
      <w:tr w:rsidR="00DD5450" w:rsidRPr="006C44E6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психолого-педагогической компетентности в вопросах воспитания и обучения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созданию условий, обеспечивающих успешную адаптацию подростков к средней школе, посвященное психологическим особенностям того или иного вида деятельности.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бесед, лекций; рекомендации родителям для успешного воспитания детей с учетом возрастных особенностей</w:t>
            </w:r>
          </w:p>
        </w:tc>
      </w:tr>
    </w:tbl>
    <w:p w:rsidR="00DD5450" w:rsidRPr="004C418D" w:rsidRDefault="00DD5450" w:rsidP="00DD54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Логопедическое сопровождение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Задачами по оказанию логопедической помощи являются:</w:t>
      </w:r>
    </w:p>
    <w:p w:rsidR="00DD5450" w:rsidRPr="004C418D" w:rsidRDefault="00DD5450" w:rsidP="00DD5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логопедической диагностики с целью своевременного выявления и последующей коррекции </w:t>
      </w:r>
      <w:proofErr w:type="gramStart"/>
      <w:r w:rsidRPr="004C418D">
        <w:rPr>
          <w:rFonts w:ascii="Times New Roman" w:hAnsi="Times New Roman" w:cs="Times New Roman"/>
          <w:color w:val="000000"/>
          <w:sz w:val="24"/>
          <w:szCs w:val="24"/>
        </w:rPr>
        <w:t>речевых нарушений</w:t>
      </w:r>
      <w:proofErr w:type="gramEnd"/>
      <w:r w:rsidRPr="004C418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DD5450" w:rsidRPr="004C418D" w:rsidRDefault="00DD5450" w:rsidP="00DD5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организация проведения логопедических занятий с обучающимися с выявленными нарушениями речи;</w:t>
      </w:r>
    </w:p>
    <w:p w:rsidR="00DD5450" w:rsidRPr="004C418D" w:rsidRDefault="00DD5450" w:rsidP="00DD5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DD5450" w:rsidRPr="004C418D" w:rsidRDefault="00DD5450" w:rsidP="00DD545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Логопедическая поддержка обучающихся состоит из трех этапов: диагностического, коррекционно-развивающего, оценочно-контрольного.</w:t>
      </w:r>
    </w:p>
    <w:p w:rsidR="00DD5450" w:rsidRPr="004C418D" w:rsidRDefault="00DD5450" w:rsidP="00DD54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логопедической поддержки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9"/>
        <w:gridCol w:w="2902"/>
        <w:gridCol w:w="4398"/>
      </w:tblGrid>
      <w:tr w:rsidR="00DD5450" w:rsidRPr="004C418D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D5450" w:rsidRPr="006C44E6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Учитель-логопед проводит встречу с родителями и индивидуальное логопедическое обследование ребенка – отдельно или в составе </w:t>
            </w:r>
            <w:proofErr w:type="spellStart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и контрольная диагностика – не менее двух раз в год продолжительностью 15 календарных дней каждая.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Возможна внеплановая диагностика, если педагог выявил у ребенка признаки нарушения устной или письменной речи, подготовил педагогическую характеристику ребенка и обращение к учителю-логопеду.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качестве примера диагностических методик могут использоваться перечни из приложения № 7 к письму </w:t>
            </w:r>
            <w:proofErr w:type="spellStart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23.05.2016 № ВК-1074/07.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диагностики учитель-логопед формирует список детей, которые нуждаются в логопедическом сопровождении</w:t>
            </w:r>
          </w:p>
        </w:tc>
      </w:tr>
      <w:tr w:rsidR="00DD5450" w:rsidRPr="006C44E6" w:rsidTr="005E3456">
        <w:trPr>
          <w:trHeight w:val="38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 работает с детьми индивидуально или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объединяет в группы детей одного возраста по принципу сходности структуры речевого нарушения и особенностей развития, руководствуясь положениями распоряжения </w:t>
            </w:r>
            <w:proofErr w:type="spellStart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06.08.2020 № Р-75.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занятиях развиваются и совершенствуются речевые и неречевые процессы, проводится профилактика и коррекция речевой деятельности, развиваются различные функции речи.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работе используются упражнения и игры, которые развивают речевое, </w:t>
            </w: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зрительное и слуховое внимание, подвижность артикуляционного аппарата и позволяют скорректировать звуки.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пропедевтической работы учитель-логопед занимается с детьми младшего возраста, у которых нет сильных отклонений в устной и письменной речи. Формирует у детей:</w:t>
            </w:r>
          </w:p>
          <w:p w:rsidR="00DD5450" w:rsidRPr="004C418D" w:rsidRDefault="00DD5450" w:rsidP="005E34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мелодику речи;</w:t>
            </w:r>
          </w:p>
          <w:p w:rsidR="00DD5450" w:rsidRPr="004C418D" w:rsidRDefault="00DD5450" w:rsidP="005E34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постановки логического ударения;</w:t>
            </w:r>
          </w:p>
          <w:p w:rsidR="00DD5450" w:rsidRPr="004C418D" w:rsidRDefault="00DD5450" w:rsidP="005E34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управлять темпом и ритмом речи, чтобы выделять значимую информацию, точно передавать в речи свои мысли и чувства</w:t>
            </w:r>
          </w:p>
        </w:tc>
      </w:tr>
      <w:tr w:rsidR="00DD5450" w:rsidRPr="006C44E6" w:rsidTr="005E34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Контрольно-оценочный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 оценивает результаты занятий, прогресс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отслеживает процесс автоматизации звука в разговорной речи, на занятиях, уроках, иных мероприятиях.</w:t>
            </w:r>
          </w:p>
          <w:p w:rsidR="00DD5450" w:rsidRPr="004C418D" w:rsidRDefault="00DD5450" w:rsidP="005E34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оценивания:</w:t>
            </w:r>
          </w:p>
          <w:p w:rsidR="00DD5450" w:rsidRPr="004C418D" w:rsidRDefault="00DD5450" w:rsidP="005E34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ли ребенок произносит все звуки родного языка;</w:t>
            </w:r>
          </w:p>
          <w:p w:rsidR="00DD5450" w:rsidRPr="004C418D" w:rsidRDefault="00DD5450" w:rsidP="005E34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слышит ли он и умеет ли находить заданный звук в потоке звуков, слогов, слов и в предложении;</w:t>
            </w:r>
          </w:p>
          <w:p w:rsidR="00DD5450" w:rsidRPr="004C418D" w:rsidRDefault="00DD5450" w:rsidP="005E34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автоматически ли ребенок пользуется поставленными звуками в свободной речи;</w:t>
            </w:r>
          </w:p>
          <w:p w:rsidR="00DD5450" w:rsidRPr="004C418D" w:rsidRDefault="00DD5450" w:rsidP="005E34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ли произносит слоговые ряды и пары слов;</w:t>
            </w:r>
          </w:p>
          <w:p w:rsidR="00DD5450" w:rsidRPr="004C418D" w:rsidRDefault="00DD5450" w:rsidP="005E34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ли воспроизводить слова сложной слоговой структуры</w:t>
            </w:r>
          </w:p>
        </w:tc>
      </w:tr>
    </w:tbl>
    <w:p w:rsidR="00DD5450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Периодичность проведения логопедических занятий для учащихся, имеющих риск возникновения нарушений речи, выявленных по итогам логопедической диагностики, определяется учителем-логопедом самостоятельно с учетом мнения родителей учащихся. Предельная наполняемость групп при проведении групповых занятий с такими учащимися составляет 15 человек.</w:t>
      </w:r>
    </w:p>
    <w:p w:rsidR="00DD5450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5450" w:rsidRPr="004C418D" w:rsidRDefault="00DD5450" w:rsidP="00DD545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Ожидаемые результаты внедрения психолого-педагогического сопровождения обучающихся</w:t>
      </w:r>
    </w:p>
    <w:p w:rsidR="00DD5450" w:rsidRPr="004C418D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1. Гармоничное развитие учащихся, способных к дальнейшему развитию своего личностного, физического, интеллектуального потенциала.</w:t>
      </w:r>
    </w:p>
    <w:p w:rsidR="00DD5450" w:rsidRPr="004C418D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2. Успешная адаптация учащихся в учебно-воспитательном процессе.</w:t>
      </w:r>
    </w:p>
    <w:p w:rsidR="00DD5450" w:rsidRPr="004C418D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3. Успешная адаптация и социализация выпускников школы.</w:t>
      </w:r>
    </w:p>
    <w:p w:rsidR="00DD5450" w:rsidRDefault="00DD5450" w:rsidP="00DD545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418D">
        <w:rPr>
          <w:rFonts w:ascii="Times New Roman" w:hAnsi="Times New Roman" w:cs="Times New Roman"/>
          <w:color w:val="000000"/>
          <w:sz w:val="24"/>
          <w:szCs w:val="24"/>
        </w:rPr>
        <w:t>4. Создание мониторинга психологического статуса школьника с целью повышения качества образования.</w:t>
      </w:r>
    </w:p>
    <w:p w:rsidR="00E72C8B" w:rsidRDefault="00E72C8B"/>
    <w:sectPr w:rsidR="00E7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32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5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4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E2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D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33"/>
    <w:rsid w:val="00437B33"/>
    <w:rsid w:val="00DD5450"/>
    <w:rsid w:val="00E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9DB1-2A02-4CF6-A48B-60C2E0AB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1571</Words>
  <Characters>8961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2024-10-25T07:14:00Z</dcterms:created>
  <dcterms:modified xsi:type="dcterms:W3CDTF">2024-10-25T07:15:00Z</dcterms:modified>
</cp:coreProperties>
</file>